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61394" w14:textId="77777777" w:rsidR="00C2740C" w:rsidRPr="000E1E97" w:rsidRDefault="00C2740C" w:rsidP="00C2740C">
      <w:pPr>
        <w:jc w:val="center"/>
        <w:rPr>
          <w:sz w:val="28"/>
          <w:szCs w:val="28"/>
          <w:u w:val="single"/>
        </w:rPr>
      </w:pPr>
      <w:r w:rsidRPr="000E1E97">
        <w:rPr>
          <w:sz w:val="28"/>
          <w:szCs w:val="28"/>
          <w:u w:val="single"/>
        </w:rPr>
        <w:t>IMMEDIATE ACTION REQUIRED</w:t>
      </w:r>
    </w:p>
    <w:p w14:paraId="0489F92C" w14:textId="77777777" w:rsidR="00C2740C" w:rsidRPr="006E2808" w:rsidRDefault="00C2740C" w:rsidP="00C2740C">
      <w:pPr>
        <w:spacing w:after="0" w:line="240" w:lineRule="auto"/>
        <w:jc w:val="center"/>
        <w:rPr>
          <w:rFonts w:ascii="Arial" w:hAnsi="Arial" w:cs="Arial"/>
        </w:rPr>
      </w:pPr>
      <w:r w:rsidRPr="006E2808">
        <w:rPr>
          <w:rFonts w:ascii="Arial" w:hAnsi="Arial" w:cs="Arial"/>
        </w:rPr>
        <w:t xml:space="preserve">Protect </w:t>
      </w:r>
      <w:r>
        <w:rPr>
          <w:rFonts w:ascii="Arial" w:hAnsi="Arial" w:cs="Arial"/>
        </w:rPr>
        <w:t xml:space="preserve">Your </w:t>
      </w:r>
      <w:r w:rsidRPr="006E2808">
        <w:rPr>
          <w:rFonts w:ascii="Arial" w:hAnsi="Arial" w:cs="Arial"/>
        </w:rPr>
        <w:t>Non-Borrowing Spouse</w:t>
      </w:r>
    </w:p>
    <w:p w14:paraId="3C28CFBF" w14:textId="77777777" w:rsidR="00C2740C" w:rsidRPr="006E2808" w:rsidRDefault="00C2740C" w:rsidP="00C2740C">
      <w:pPr>
        <w:spacing w:after="0" w:line="240" w:lineRule="auto"/>
        <w:jc w:val="center"/>
        <w:rPr>
          <w:rFonts w:ascii="Arial" w:hAnsi="Arial" w:cs="Arial"/>
        </w:rPr>
      </w:pPr>
      <w:r w:rsidRPr="006E2808">
        <w:rPr>
          <w:rFonts w:ascii="Arial" w:hAnsi="Arial" w:cs="Arial"/>
        </w:rPr>
        <w:t>Right to Remain in Property</w:t>
      </w:r>
    </w:p>
    <w:p w14:paraId="04B6A629" w14:textId="77777777" w:rsidR="00C2740C" w:rsidRPr="006E2808" w:rsidRDefault="00C2740C" w:rsidP="00C2740C">
      <w:pPr>
        <w:spacing w:line="240" w:lineRule="auto"/>
        <w:jc w:val="center"/>
        <w:rPr>
          <w:rFonts w:ascii="Arial" w:hAnsi="Arial" w:cs="Arial"/>
        </w:rPr>
      </w:pPr>
    </w:p>
    <w:p w14:paraId="6E112937" w14:textId="77777777" w:rsidR="00C2740C" w:rsidRPr="00D02106" w:rsidRDefault="00C2740C" w:rsidP="00C2740C">
      <w:pPr>
        <w:rPr>
          <w:rFonts w:ascii="Arial" w:hAnsi="Arial" w:cs="Arial"/>
        </w:rPr>
      </w:pPr>
      <w:r w:rsidRPr="00D02106">
        <w:rPr>
          <w:rFonts w:ascii="Arial" w:hAnsi="Arial" w:cs="Arial"/>
        </w:rPr>
        <w:t>Dear Reverse Mortgage Borrower,</w:t>
      </w:r>
    </w:p>
    <w:p w14:paraId="23671745" w14:textId="77777777" w:rsidR="00C2740C" w:rsidRPr="00D02106" w:rsidRDefault="00C2740C" w:rsidP="00C2740C">
      <w:pPr>
        <w:spacing w:after="0"/>
        <w:rPr>
          <w:rFonts w:ascii="Arial" w:hAnsi="Arial" w:cs="Arial"/>
        </w:rPr>
      </w:pPr>
    </w:p>
    <w:p w14:paraId="44F4884F" w14:textId="77777777" w:rsidR="00C2740C" w:rsidRPr="00D02106" w:rsidRDefault="00C2740C" w:rsidP="00C2740C">
      <w:pPr>
        <w:spacing w:after="0"/>
        <w:rPr>
          <w:rFonts w:ascii="Arial" w:hAnsi="Arial" w:cs="Arial"/>
        </w:rPr>
      </w:pPr>
      <w:r w:rsidRPr="00D02106">
        <w:rPr>
          <w:rFonts w:ascii="Arial" w:hAnsi="Arial" w:cs="Arial"/>
        </w:rPr>
        <w:t xml:space="preserve">In June 2015 HUD announced the </w:t>
      </w:r>
      <w:r w:rsidRPr="00210BCD">
        <w:rPr>
          <w:rFonts w:ascii="Arial" w:hAnsi="Arial" w:cs="Arial"/>
          <w:i/>
        </w:rPr>
        <w:t>*Non-Borrowing Spouse</w:t>
      </w:r>
      <w:r w:rsidRPr="00D02106">
        <w:rPr>
          <w:rFonts w:ascii="Arial" w:hAnsi="Arial" w:cs="Arial"/>
        </w:rPr>
        <w:t xml:space="preserve"> of a </w:t>
      </w:r>
      <w:r>
        <w:rPr>
          <w:rFonts w:ascii="Arial" w:hAnsi="Arial" w:cs="Arial"/>
        </w:rPr>
        <w:t>r</w:t>
      </w:r>
      <w:r w:rsidRPr="00D02106">
        <w:rPr>
          <w:rFonts w:ascii="Arial" w:hAnsi="Arial" w:cs="Arial"/>
        </w:rPr>
        <w:t xml:space="preserve">everse </w:t>
      </w:r>
      <w:r>
        <w:rPr>
          <w:rFonts w:ascii="Arial" w:hAnsi="Arial" w:cs="Arial"/>
        </w:rPr>
        <w:t>m</w:t>
      </w:r>
      <w:r w:rsidRPr="00D02106">
        <w:rPr>
          <w:rFonts w:ascii="Arial" w:hAnsi="Arial" w:cs="Arial"/>
        </w:rPr>
        <w:t xml:space="preserve">ortgage </w:t>
      </w:r>
      <w:r>
        <w:rPr>
          <w:rFonts w:ascii="Arial" w:hAnsi="Arial" w:cs="Arial"/>
        </w:rPr>
        <w:t xml:space="preserve">Borrower </w:t>
      </w:r>
      <w:r w:rsidRPr="00D02106">
        <w:rPr>
          <w:rFonts w:ascii="Arial" w:hAnsi="Arial" w:cs="Arial"/>
        </w:rPr>
        <w:t xml:space="preserve">could remain in </w:t>
      </w:r>
      <w:r>
        <w:rPr>
          <w:rFonts w:ascii="Arial" w:hAnsi="Arial" w:cs="Arial"/>
        </w:rPr>
        <w:t>his/her</w:t>
      </w:r>
      <w:r w:rsidRPr="00D02106">
        <w:rPr>
          <w:rFonts w:ascii="Arial" w:hAnsi="Arial" w:cs="Arial"/>
        </w:rPr>
        <w:t xml:space="preserve"> property for </w:t>
      </w:r>
      <w:r>
        <w:rPr>
          <w:rFonts w:ascii="Arial" w:hAnsi="Arial" w:cs="Arial"/>
        </w:rPr>
        <w:t xml:space="preserve">his/her </w:t>
      </w:r>
      <w:r w:rsidRPr="00D02106">
        <w:rPr>
          <w:rFonts w:ascii="Arial" w:hAnsi="Arial" w:cs="Arial"/>
        </w:rPr>
        <w:t xml:space="preserve">lifetime if they meet certain requirements.  </w:t>
      </w:r>
    </w:p>
    <w:p w14:paraId="741E1B28" w14:textId="77777777" w:rsidR="00C2740C" w:rsidRPr="00D02106" w:rsidRDefault="00C2740C" w:rsidP="00C2740C">
      <w:pPr>
        <w:spacing w:after="0"/>
        <w:rPr>
          <w:rFonts w:ascii="Arial" w:hAnsi="Arial" w:cs="Arial"/>
        </w:rPr>
      </w:pPr>
    </w:p>
    <w:p w14:paraId="4204D347" w14:textId="77777777" w:rsidR="00C2740C" w:rsidRPr="00D02106" w:rsidRDefault="00C2740C" w:rsidP="00C2740C">
      <w:pPr>
        <w:spacing w:after="0"/>
        <w:rPr>
          <w:rFonts w:ascii="Arial" w:hAnsi="Arial" w:cs="Arial"/>
        </w:rPr>
      </w:pPr>
      <w:r w:rsidRPr="00D02106">
        <w:rPr>
          <w:rFonts w:ascii="Arial" w:hAnsi="Arial" w:cs="Arial"/>
        </w:rPr>
        <w:t>This notice is to inform you of those requirements, so you can prepare a complete Application Packet now.</w:t>
      </w:r>
    </w:p>
    <w:p w14:paraId="4E2A2D79" w14:textId="77777777" w:rsidR="00C2740C" w:rsidRPr="00D02106" w:rsidRDefault="00C2740C" w:rsidP="00C2740C">
      <w:pPr>
        <w:spacing w:after="0"/>
        <w:rPr>
          <w:rFonts w:ascii="Arial" w:hAnsi="Arial" w:cs="Arial"/>
        </w:rPr>
      </w:pPr>
      <w:r w:rsidRPr="00D02106">
        <w:rPr>
          <w:rFonts w:ascii="Arial" w:hAnsi="Arial" w:cs="Arial"/>
        </w:rPr>
        <w:t xml:space="preserve">  </w:t>
      </w:r>
    </w:p>
    <w:p w14:paraId="431F5D43" w14:textId="77777777" w:rsidR="00C2740C" w:rsidRPr="00D02106" w:rsidRDefault="00C2740C" w:rsidP="00C2740C">
      <w:pPr>
        <w:rPr>
          <w:rFonts w:ascii="Arial" w:hAnsi="Arial" w:cs="Arial"/>
          <w:u w:val="single"/>
        </w:rPr>
      </w:pPr>
      <w:r w:rsidRPr="00D02106">
        <w:rPr>
          <w:rFonts w:ascii="Arial" w:hAnsi="Arial" w:cs="Arial"/>
          <w:u w:val="single"/>
        </w:rPr>
        <w:t>Requirements:</w:t>
      </w:r>
    </w:p>
    <w:p w14:paraId="2549B92B" w14:textId="77777777" w:rsidR="00C2740C" w:rsidRPr="00D02106" w:rsidRDefault="00C2740C" w:rsidP="00C2740C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D02106">
        <w:rPr>
          <w:rFonts w:ascii="Arial" w:hAnsi="Arial" w:cs="Arial"/>
        </w:rPr>
        <w:t>The Non-Borrowing Spouse’s Relationship to the Borrower:</w:t>
      </w:r>
    </w:p>
    <w:p w14:paraId="18517AB2" w14:textId="77777777" w:rsidR="00C2740C" w:rsidRPr="00D02106" w:rsidRDefault="00C2740C" w:rsidP="00C2740C">
      <w:pPr>
        <w:pStyle w:val="ListParagraph"/>
        <w:numPr>
          <w:ilvl w:val="0"/>
          <w:numId w:val="1"/>
        </w:numPr>
        <w:ind w:left="936"/>
        <w:rPr>
          <w:rFonts w:ascii="Arial" w:hAnsi="Arial" w:cs="Arial"/>
        </w:rPr>
      </w:pPr>
      <w:r w:rsidRPr="00D02106">
        <w:rPr>
          <w:rFonts w:ascii="Arial" w:hAnsi="Arial" w:cs="Arial"/>
        </w:rPr>
        <w:t>Legally married at the time of loan origination and remained married until the time of the Borrower’s death. OR</w:t>
      </w:r>
    </w:p>
    <w:p w14:paraId="08DCAA80" w14:textId="35C2B92D" w:rsidR="00C2740C" w:rsidRPr="00D02106" w:rsidRDefault="00C2740C" w:rsidP="00C2740C">
      <w:pPr>
        <w:pStyle w:val="ListParagraph"/>
        <w:numPr>
          <w:ilvl w:val="0"/>
          <w:numId w:val="1"/>
        </w:numPr>
        <w:ind w:left="936"/>
        <w:rPr>
          <w:rFonts w:ascii="Arial" w:hAnsi="Arial" w:cs="Arial"/>
        </w:rPr>
      </w:pPr>
      <w:r w:rsidRPr="00D02106">
        <w:rPr>
          <w:rFonts w:ascii="Arial" w:hAnsi="Arial" w:cs="Arial"/>
        </w:rPr>
        <w:t>A same sex couple who was in a committed relationship at the time of loan origination</w:t>
      </w:r>
      <w:r>
        <w:rPr>
          <w:rFonts w:ascii="Arial" w:hAnsi="Arial" w:cs="Arial"/>
        </w:rPr>
        <w:t>,</w:t>
      </w:r>
      <w:r w:rsidRPr="00D02106">
        <w:rPr>
          <w:rFonts w:ascii="Arial" w:hAnsi="Arial" w:cs="Arial"/>
        </w:rPr>
        <w:t xml:space="preserve"> were legally married prior to the death of the borrower AND</w:t>
      </w:r>
    </w:p>
    <w:p w14:paraId="1485ADF2" w14:textId="77777777" w:rsidR="00C2740C" w:rsidRPr="00D02106" w:rsidRDefault="00C2740C" w:rsidP="00C2740C">
      <w:pPr>
        <w:pStyle w:val="ListParagraph"/>
        <w:numPr>
          <w:ilvl w:val="0"/>
          <w:numId w:val="1"/>
        </w:numPr>
        <w:ind w:left="936"/>
        <w:rPr>
          <w:rFonts w:ascii="Arial" w:hAnsi="Arial" w:cs="Arial"/>
        </w:rPr>
      </w:pPr>
      <w:r w:rsidRPr="00D02106">
        <w:rPr>
          <w:rFonts w:ascii="Arial" w:hAnsi="Arial" w:cs="Arial"/>
        </w:rPr>
        <w:t>Continuously resided in the property as his/her primary residence since loan origination and until the death of the Borrower</w:t>
      </w:r>
    </w:p>
    <w:p w14:paraId="676ECE4A" w14:textId="77777777" w:rsidR="00C2740C" w:rsidRPr="00D02106" w:rsidRDefault="00C2740C" w:rsidP="00C2740C">
      <w:pPr>
        <w:pStyle w:val="ListParagraph"/>
        <w:ind w:left="1440"/>
        <w:rPr>
          <w:rFonts w:ascii="Arial" w:hAnsi="Arial" w:cs="Arial"/>
        </w:rPr>
      </w:pPr>
    </w:p>
    <w:p w14:paraId="20ECE1A0" w14:textId="77777777" w:rsidR="00C2740C" w:rsidRPr="00D02106" w:rsidRDefault="00C2740C" w:rsidP="00C2740C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D02106">
        <w:rPr>
          <w:rFonts w:ascii="Arial" w:hAnsi="Arial" w:cs="Arial"/>
        </w:rPr>
        <w:t>Property and Legal Authority</w:t>
      </w:r>
    </w:p>
    <w:p w14:paraId="3A986A74" w14:textId="77777777" w:rsidR="00C2740C" w:rsidRPr="00D02106" w:rsidRDefault="00C2740C" w:rsidP="00C2740C">
      <w:pPr>
        <w:pStyle w:val="ListParagraph"/>
        <w:numPr>
          <w:ilvl w:val="0"/>
          <w:numId w:val="4"/>
        </w:numPr>
        <w:spacing w:after="0"/>
        <w:ind w:left="576"/>
        <w:rPr>
          <w:rFonts w:ascii="Arial" w:hAnsi="Arial" w:cs="Arial"/>
        </w:rPr>
      </w:pPr>
      <w:r w:rsidRPr="00D02106">
        <w:rPr>
          <w:rFonts w:ascii="Arial" w:hAnsi="Arial" w:cs="Arial"/>
        </w:rPr>
        <w:t>The Non-Borrowing Spouse must have a</w:t>
      </w:r>
      <w:r w:rsidRPr="00D02106">
        <w:rPr>
          <w:rFonts w:ascii="Arial" w:hAnsi="Arial" w:cs="Arial"/>
          <w:i/>
        </w:rPr>
        <w:t xml:space="preserve"> </w:t>
      </w:r>
      <w:r w:rsidRPr="00D02106">
        <w:rPr>
          <w:rFonts w:ascii="Arial" w:hAnsi="Arial" w:cs="Arial"/>
        </w:rPr>
        <w:t xml:space="preserve">Legal Authority to </w:t>
      </w:r>
      <w:r>
        <w:rPr>
          <w:rFonts w:ascii="Arial" w:hAnsi="Arial" w:cs="Arial"/>
        </w:rPr>
        <w:t>r</w:t>
      </w:r>
      <w:r w:rsidRPr="00D02106">
        <w:rPr>
          <w:rFonts w:ascii="Arial" w:hAnsi="Arial" w:cs="Arial"/>
        </w:rPr>
        <w:t>epresent the Borrower’s Estate</w:t>
      </w:r>
    </w:p>
    <w:p w14:paraId="0438A7E1" w14:textId="77777777" w:rsidR="00C2740C" w:rsidRPr="00D02106" w:rsidRDefault="00C2740C" w:rsidP="00C2740C">
      <w:pPr>
        <w:pStyle w:val="ListParagraph"/>
        <w:numPr>
          <w:ilvl w:val="0"/>
          <w:numId w:val="4"/>
        </w:numPr>
        <w:spacing w:after="0" w:line="240" w:lineRule="auto"/>
        <w:ind w:left="576"/>
        <w:rPr>
          <w:rFonts w:ascii="Arial" w:hAnsi="Arial" w:cs="Arial"/>
        </w:rPr>
      </w:pPr>
      <w:r w:rsidRPr="00D02106">
        <w:rPr>
          <w:rFonts w:ascii="Arial" w:hAnsi="Arial" w:cs="Arial"/>
        </w:rPr>
        <w:t>Be on title or able to get on title to the property</w:t>
      </w:r>
    </w:p>
    <w:p w14:paraId="0C8D1E03" w14:textId="77777777" w:rsidR="00C2740C" w:rsidRPr="00D02106" w:rsidRDefault="00C2740C" w:rsidP="00C2740C">
      <w:pPr>
        <w:pStyle w:val="ListParagraph"/>
        <w:numPr>
          <w:ilvl w:val="0"/>
          <w:numId w:val="4"/>
        </w:numPr>
        <w:spacing w:after="0" w:line="240" w:lineRule="auto"/>
        <w:ind w:left="576"/>
        <w:rPr>
          <w:rFonts w:ascii="Arial" w:hAnsi="Arial" w:cs="Arial"/>
        </w:rPr>
      </w:pPr>
      <w:r w:rsidRPr="00D02106">
        <w:rPr>
          <w:rFonts w:ascii="Arial" w:hAnsi="Arial" w:cs="Arial"/>
        </w:rPr>
        <w:t>Property Taxes and Hazard Insurance are current</w:t>
      </w:r>
    </w:p>
    <w:p w14:paraId="1CC50034" w14:textId="77777777" w:rsidR="00C2740C" w:rsidRPr="00D02106" w:rsidRDefault="00C2740C" w:rsidP="00C2740C">
      <w:pPr>
        <w:pStyle w:val="ListParagraph"/>
        <w:numPr>
          <w:ilvl w:val="0"/>
          <w:numId w:val="4"/>
        </w:numPr>
        <w:spacing w:after="0" w:line="240" w:lineRule="auto"/>
        <w:ind w:left="576"/>
        <w:rPr>
          <w:rFonts w:ascii="Arial" w:hAnsi="Arial" w:cs="Arial"/>
        </w:rPr>
      </w:pPr>
      <w:r w:rsidRPr="00D02106">
        <w:rPr>
          <w:rFonts w:ascii="Arial" w:hAnsi="Arial" w:cs="Arial"/>
        </w:rPr>
        <w:t>NO liens on the property other than the reverse mortgage</w:t>
      </w:r>
    </w:p>
    <w:p w14:paraId="4CA59DB0" w14:textId="77777777" w:rsidR="00C2740C" w:rsidRDefault="00C2740C" w:rsidP="00C2740C">
      <w:pPr>
        <w:spacing w:line="240" w:lineRule="auto"/>
        <w:ind w:left="576"/>
        <w:rPr>
          <w:rFonts w:ascii="Arial" w:hAnsi="Arial" w:cs="Arial"/>
          <w:u w:val="single"/>
        </w:rPr>
      </w:pPr>
    </w:p>
    <w:p w14:paraId="089F37C4" w14:textId="77777777" w:rsidR="00C2740C" w:rsidRPr="00D02106" w:rsidRDefault="00C2740C" w:rsidP="00C2740C">
      <w:pPr>
        <w:spacing w:line="240" w:lineRule="auto"/>
        <w:rPr>
          <w:rFonts w:ascii="Arial" w:hAnsi="Arial" w:cs="Arial"/>
          <w:u w:val="single"/>
        </w:rPr>
      </w:pPr>
      <w:r w:rsidRPr="00D02106">
        <w:rPr>
          <w:rFonts w:ascii="Arial" w:hAnsi="Arial" w:cs="Arial"/>
          <w:u w:val="single"/>
        </w:rPr>
        <w:t>Application Packet Contents:</w:t>
      </w:r>
    </w:p>
    <w:p w14:paraId="5F2B10F9" w14:textId="77777777" w:rsidR="00C2740C" w:rsidRPr="00D02106" w:rsidRDefault="00C2740C" w:rsidP="00C2740C">
      <w:pPr>
        <w:pStyle w:val="ListParagraph"/>
        <w:numPr>
          <w:ilvl w:val="0"/>
          <w:numId w:val="2"/>
        </w:numPr>
        <w:ind w:left="576"/>
        <w:rPr>
          <w:rFonts w:ascii="Arial" w:hAnsi="Arial" w:cs="Arial"/>
        </w:rPr>
      </w:pPr>
      <w:r w:rsidRPr="00D02106">
        <w:rPr>
          <w:rFonts w:ascii="Arial" w:hAnsi="Arial" w:cs="Arial"/>
        </w:rPr>
        <w:t>Title to property (deed, quit claim deed, or other legal right to the property</w:t>
      </w:r>
      <w:r>
        <w:rPr>
          <w:rFonts w:ascii="Arial" w:hAnsi="Arial" w:cs="Arial"/>
        </w:rPr>
        <w:t>)</w:t>
      </w:r>
    </w:p>
    <w:p w14:paraId="12371832" w14:textId="77777777" w:rsidR="00C2740C" w:rsidRPr="00D02106" w:rsidRDefault="00C2740C" w:rsidP="00C2740C">
      <w:pPr>
        <w:pStyle w:val="ListParagraph"/>
        <w:numPr>
          <w:ilvl w:val="0"/>
          <w:numId w:val="2"/>
        </w:numPr>
        <w:ind w:left="576"/>
        <w:rPr>
          <w:rFonts w:ascii="Arial" w:hAnsi="Arial" w:cs="Arial"/>
        </w:rPr>
      </w:pPr>
      <w:r w:rsidRPr="00D02106">
        <w:rPr>
          <w:rFonts w:ascii="Arial" w:hAnsi="Arial" w:cs="Arial"/>
        </w:rPr>
        <w:t>Copy of the Borrower’s Death Certificate</w:t>
      </w:r>
    </w:p>
    <w:p w14:paraId="66A7F3AE" w14:textId="77777777" w:rsidR="00C2740C" w:rsidRPr="00D02106" w:rsidRDefault="00C2740C" w:rsidP="00C2740C">
      <w:pPr>
        <w:pStyle w:val="ListParagraph"/>
        <w:numPr>
          <w:ilvl w:val="0"/>
          <w:numId w:val="2"/>
        </w:numPr>
        <w:ind w:left="576"/>
        <w:rPr>
          <w:rFonts w:ascii="Arial" w:hAnsi="Arial" w:cs="Arial"/>
        </w:rPr>
      </w:pPr>
      <w:r w:rsidRPr="00D02106">
        <w:rPr>
          <w:rFonts w:ascii="Arial" w:hAnsi="Arial" w:cs="Arial"/>
        </w:rPr>
        <w:t xml:space="preserve">The Non-Borrower and Borrower’s Marriage Certificate or other legal validation of </w:t>
      </w:r>
      <w:r>
        <w:rPr>
          <w:rFonts w:ascii="Arial" w:hAnsi="Arial" w:cs="Arial"/>
        </w:rPr>
        <w:t xml:space="preserve">their </w:t>
      </w:r>
      <w:r w:rsidRPr="00D02106">
        <w:rPr>
          <w:rFonts w:ascii="Arial" w:hAnsi="Arial" w:cs="Arial"/>
        </w:rPr>
        <w:t>marriage</w:t>
      </w:r>
    </w:p>
    <w:p w14:paraId="543C38EB" w14:textId="77777777" w:rsidR="00C2740C" w:rsidRPr="00D02106" w:rsidRDefault="00C2740C" w:rsidP="00C2740C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i/>
        </w:rPr>
      </w:pPr>
      <w:r w:rsidRPr="00D02106">
        <w:rPr>
          <w:rFonts w:ascii="Arial" w:hAnsi="Arial" w:cs="Arial"/>
          <w:i/>
        </w:rPr>
        <w:t>Social Security Card</w:t>
      </w:r>
    </w:p>
    <w:p w14:paraId="25607FFE" w14:textId="77777777" w:rsidR="00C2740C" w:rsidRDefault="00C2740C" w:rsidP="00C2740C">
      <w:pPr>
        <w:ind w:left="576"/>
        <w:rPr>
          <w:rFonts w:ascii="Arial" w:hAnsi="Arial" w:cs="Arial"/>
          <w:i/>
        </w:rPr>
      </w:pPr>
    </w:p>
    <w:p w14:paraId="021AE6FA" w14:textId="3DD5D785" w:rsidR="00C2740C" w:rsidRPr="009E0F5A" w:rsidRDefault="00C2740C" w:rsidP="00C2740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C</w:t>
      </w:r>
      <w:r w:rsidRPr="009E0F5A">
        <w:rPr>
          <w:rFonts w:ascii="Arial" w:hAnsi="Arial" w:cs="Arial"/>
          <w:i/>
        </w:rPr>
        <w:t>ontact your Loan Servicer to see if they have any additional requirements.</w:t>
      </w:r>
    </w:p>
    <w:p w14:paraId="5D1BC508" w14:textId="77777777" w:rsidR="00C2740C" w:rsidRDefault="00C2740C" w:rsidP="00C2740C">
      <w:pPr>
        <w:rPr>
          <w:rFonts w:ascii="Arial" w:hAnsi="Arial" w:cs="Arial"/>
        </w:rPr>
      </w:pPr>
    </w:p>
    <w:p w14:paraId="0D62B74D" w14:textId="77777777" w:rsidR="00C2740C" w:rsidRPr="00D02106" w:rsidRDefault="00C2740C" w:rsidP="00C274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*A Spouse who did not sign the original reverse mortgage loan documents as a Borrower is a </w:t>
      </w:r>
      <w:r w:rsidRPr="00210BCD">
        <w:rPr>
          <w:rFonts w:ascii="Arial" w:hAnsi="Arial" w:cs="Arial"/>
          <w:b/>
          <w:i/>
        </w:rPr>
        <w:t>Non-Borrowing Spouse</w:t>
      </w:r>
      <w:r>
        <w:rPr>
          <w:rFonts w:ascii="Arial" w:hAnsi="Arial" w:cs="Arial"/>
        </w:rPr>
        <w:t xml:space="preserve">.  </w:t>
      </w:r>
    </w:p>
    <w:p w14:paraId="1F1EC4F7" w14:textId="77777777" w:rsidR="00C2740C" w:rsidRDefault="00C2740C" w:rsidP="00C2740C">
      <w:pPr>
        <w:rPr>
          <w:rFonts w:ascii="Arial" w:hAnsi="Arial" w:cs="Arial"/>
          <w:u w:val="single"/>
        </w:rPr>
      </w:pPr>
    </w:p>
    <w:p w14:paraId="7A76EFD9" w14:textId="77777777" w:rsidR="00C2740C" w:rsidRPr="00116963" w:rsidRDefault="00C2740C" w:rsidP="00C2740C">
      <w:pPr>
        <w:rPr>
          <w:rFonts w:ascii="Arial" w:hAnsi="Arial" w:cs="Arial"/>
          <w:u w:val="single"/>
        </w:rPr>
      </w:pPr>
      <w:r w:rsidRPr="00116963">
        <w:rPr>
          <w:rFonts w:ascii="Arial" w:hAnsi="Arial" w:cs="Arial"/>
          <w:u w:val="single"/>
        </w:rPr>
        <w:t>TIP:  GET A TRUST</w:t>
      </w:r>
    </w:p>
    <w:p w14:paraId="3FDC59E8" w14:textId="77777777" w:rsidR="00C2740C" w:rsidRPr="00D02106" w:rsidRDefault="00C2740C" w:rsidP="00C2740C">
      <w:pPr>
        <w:rPr>
          <w:rFonts w:ascii="Arial" w:hAnsi="Arial" w:cs="Arial"/>
          <w:strike/>
        </w:rPr>
      </w:pPr>
      <w:r w:rsidRPr="00D02106">
        <w:rPr>
          <w:rFonts w:ascii="Arial" w:hAnsi="Arial" w:cs="Arial"/>
        </w:rPr>
        <w:t xml:space="preserve">A Trust gives </w:t>
      </w:r>
      <w:r>
        <w:rPr>
          <w:rFonts w:ascii="Arial" w:hAnsi="Arial" w:cs="Arial"/>
        </w:rPr>
        <w:t>a</w:t>
      </w:r>
      <w:r w:rsidRPr="00D02106">
        <w:rPr>
          <w:rFonts w:ascii="Arial" w:hAnsi="Arial" w:cs="Arial"/>
        </w:rPr>
        <w:t xml:space="preserve"> Trustee or Successor Trustee legal authority and the ability to transfer title automatically.    A </w:t>
      </w:r>
      <w:r w:rsidRPr="00D02106">
        <w:rPr>
          <w:rFonts w:ascii="Arial" w:hAnsi="Arial" w:cs="Arial"/>
          <w:i/>
        </w:rPr>
        <w:t xml:space="preserve">Trust </w:t>
      </w:r>
      <w:r w:rsidRPr="00D02106">
        <w:rPr>
          <w:rFonts w:ascii="Arial" w:hAnsi="Arial" w:cs="Arial"/>
        </w:rPr>
        <w:t xml:space="preserve">is valid in all 50 States.  </w:t>
      </w:r>
    </w:p>
    <w:p w14:paraId="0371FFB6" w14:textId="77777777" w:rsidR="00C2740C" w:rsidRPr="00D02106" w:rsidRDefault="00C2740C" w:rsidP="00C2740C">
      <w:pPr>
        <w:rPr>
          <w:rFonts w:ascii="Arial" w:hAnsi="Arial" w:cs="Arial"/>
          <w:i/>
        </w:rPr>
      </w:pPr>
    </w:p>
    <w:p w14:paraId="476BA835" w14:textId="77777777" w:rsidR="00C2740C" w:rsidRDefault="00C2740C" w:rsidP="00C2740C">
      <w:pPr>
        <w:rPr>
          <w:rFonts w:ascii="Arial" w:hAnsi="Arial" w:cs="Arial"/>
        </w:rPr>
      </w:pPr>
    </w:p>
    <w:p w14:paraId="0820D0D9" w14:textId="77777777" w:rsidR="00C2740C" w:rsidRPr="00D02106" w:rsidRDefault="00C2740C" w:rsidP="00C2740C">
      <w:pPr>
        <w:rPr>
          <w:rFonts w:ascii="Arial" w:hAnsi="Arial" w:cs="Arial"/>
        </w:rPr>
      </w:pPr>
      <w:r w:rsidRPr="00D02106">
        <w:rPr>
          <w:rFonts w:ascii="Arial" w:hAnsi="Arial" w:cs="Arial"/>
        </w:rPr>
        <w:t xml:space="preserve">This is how the Non-Borrowing Spouse Application process works:  </w:t>
      </w:r>
    </w:p>
    <w:p w14:paraId="6DF8D545" w14:textId="77777777" w:rsidR="00C2740C" w:rsidRPr="00D02106" w:rsidRDefault="00C2740C" w:rsidP="00C2740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02106">
        <w:rPr>
          <w:rFonts w:ascii="Arial" w:hAnsi="Arial" w:cs="Arial"/>
        </w:rPr>
        <w:t>When the Borrower dies, the Non-Borrowing spouse submits a completed “Application Packet” to the Lender within 120 days of the death of the borrower, no exceptions.</w:t>
      </w:r>
    </w:p>
    <w:p w14:paraId="7E1A99FF" w14:textId="77777777" w:rsidR="00C2740C" w:rsidRPr="00D02106" w:rsidRDefault="00C2740C" w:rsidP="00C2740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02106">
        <w:rPr>
          <w:rFonts w:ascii="Arial" w:hAnsi="Arial" w:cs="Arial"/>
        </w:rPr>
        <w:t xml:space="preserve">The Lender reviews and approves the “Application Packet”.  The Lender grants a foreclosure deferment and submits the approved application to HUD.  </w:t>
      </w:r>
    </w:p>
    <w:p w14:paraId="5D92B50F" w14:textId="77777777" w:rsidR="00C2740C" w:rsidRPr="00D02106" w:rsidRDefault="00C2740C" w:rsidP="00C2740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02106">
        <w:rPr>
          <w:rFonts w:ascii="Arial" w:hAnsi="Arial" w:cs="Arial"/>
        </w:rPr>
        <w:t>HUD reviews the application packet and lender documents and accepts the assignment of the loan to HUD for servicing until the death of the Non-Borrowing Spouse.</w:t>
      </w:r>
    </w:p>
    <w:p w14:paraId="6038F02A" w14:textId="77777777" w:rsidR="00C2740C" w:rsidRPr="00D02106" w:rsidRDefault="00C2740C" w:rsidP="00C2740C">
      <w:pPr>
        <w:rPr>
          <w:rFonts w:ascii="Arial" w:hAnsi="Arial" w:cs="Arial"/>
        </w:rPr>
      </w:pPr>
    </w:p>
    <w:p w14:paraId="036274CC" w14:textId="77777777" w:rsidR="00C2740C" w:rsidRDefault="00C2740C" w:rsidP="00C2740C">
      <w:pPr>
        <w:rPr>
          <w:rFonts w:ascii="Arial" w:hAnsi="Arial" w:cs="Arial"/>
        </w:rPr>
      </w:pPr>
    </w:p>
    <w:p w14:paraId="73275B0C" w14:textId="77777777" w:rsidR="00C2740C" w:rsidRPr="00D02106" w:rsidRDefault="00C2740C" w:rsidP="00C2740C">
      <w:pPr>
        <w:rPr>
          <w:rFonts w:ascii="Arial" w:hAnsi="Arial" w:cs="Arial"/>
        </w:rPr>
      </w:pPr>
      <w:r w:rsidRPr="00D02106">
        <w:rPr>
          <w:rFonts w:ascii="Arial" w:hAnsi="Arial" w:cs="Arial"/>
        </w:rPr>
        <w:t>FORECLOSURE ISSUES:</w:t>
      </w:r>
    </w:p>
    <w:p w14:paraId="47DCCA41" w14:textId="77777777" w:rsidR="00C2740C" w:rsidRPr="00D02106" w:rsidRDefault="00C2740C" w:rsidP="00C2740C">
      <w:pPr>
        <w:spacing w:after="0"/>
        <w:rPr>
          <w:rFonts w:ascii="Arial" w:hAnsi="Arial" w:cs="Arial"/>
          <w:i/>
        </w:rPr>
      </w:pPr>
      <w:r w:rsidRPr="00D02106">
        <w:rPr>
          <w:rFonts w:ascii="Arial" w:hAnsi="Arial" w:cs="Arial"/>
          <w:i/>
        </w:rPr>
        <w:t>Non-Borrowing Spouse foreclosures are completely preventable by preparing the “Application Packet” in advance of the Borrower’s death.</w:t>
      </w:r>
    </w:p>
    <w:p w14:paraId="7C47F2DB" w14:textId="77777777" w:rsidR="00C2740C" w:rsidRPr="00D02106" w:rsidRDefault="00C2740C" w:rsidP="00C2740C">
      <w:pPr>
        <w:spacing w:after="0"/>
        <w:rPr>
          <w:rFonts w:ascii="Arial" w:hAnsi="Arial" w:cs="Arial"/>
          <w:i/>
        </w:rPr>
      </w:pPr>
    </w:p>
    <w:p w14:paraId="143895ED" w14:textId="5D65BF58" w:rsidR="00C2740C" w:rsidRDefault="00C2740C" w:rsidP="00C2740C">
      <w:pPr>
        <w:rPr>
          <w:rFonts w:ascii="Arial" w:hAnsi="Arial" w:cs="Arial"/>
        </w:rPr>
      </w:pPr>
      <w:r w:rsidRPr="00D02106">
        <w:rPr>
          <w:rFonts w:ascii="Arial" w:hAnsi="Arial" w:cs="Arial"/>
          <w:i/>
        </w:rPr>
        <w:t xml:space="preserve">Concern:  Due to no fault of their own, a Non-Borrowing Spouse will not be able to comply with the six-month absolute deadline because </w:t>
      </w:r>
      <w:r>
        <w:rPr>
          <w:rFonts w:ascii="Arial" w:hAnsi="Arial" w:cs="Arial"/>
          <w:i/>
        </w:rPr>
        <w:t xml:space="preserve">high costs and </w:t>
      </w:r>
      <w:r w:rsidRPr="00D02106">
        <w:rPr>
          <w:rFonts w:ascii="Arial" w:hAnsi="Arial" w:cs="Arial"/>
          <w:i/>
        </w:rPr>
        <w:t xml:space="preserve">delays </w:t>
      </w:r>
      <w:r>
        <w:rPr>
          <w:rFonts w:ascii="Arial" w:hAnsi="Arial" w:cs="Arial"/>
          <w:i/>
        </w:rPr>
        <w:t>of</w:t>
      </w:r>
      <w:r w:rsidRPr="00D02106">
        <w:rPr>
          <w:rFonts w:ascii="Arial" w:hAnsi="Arial" w:cs="Arial"/>
          <w:i/>
        </w:rPr>
        <w:t xml:space="preserve"> probate or other </w:t>
      </w:r>
      <w:r>
        <w:rPr>
          <w:rFonts w:ascii="Arial" w:hAnsi="Arial" w:cs="Arial"/>
          <w:i/>
        </w:rPr>
        <w:t xml:space="preserve">legal </w:t>
      </w:r>
      <w:r w:rsidRPr="00D02106">
        <w:rPr>
          <w:rFonts w:ascii="Arial" w:hAnsi="Arial" w:cs="Arial"/>
          <w:i/>
        </w:rPr>
        <w:t>proceedings needed to obtain the title and</w:t>
      </w:r>
      <w:r>
        <w:rPr>
          <w:rFonts w:ascii="Arial" w:hAnsi="Arial" w:cs="Arial"/>
          <w:i/>
        </w:rPr>
        <w:t>/</w:t>
      </w:r>
      <w:r w:rsidRPr="00D02106">
        <w:rPr>
          <w:rFonts w:ascii="Arial" w:hAnsi="Arial" w:cs="Arial"/>
          <w:i/>
        </w:rPr>
        <w:t xml:space="preserve">or authority over the property </w:t>
      </w:r>
      <w:r>
        <w:rPr>
          <w:rFonts w:ascii="Arial" w:hAnsi="Arial" w:cs="Arial"/>
          <w:i/>
        </w:rPr>
        <w:t xml:space="preserve">that </w:t>
      </w:r>
      <w:bookmarkStart w:id="0" w:name="_GoBack"/>
      <w:bookmarkEnd w:id="0"/>
      <w:r>
        <w:rPr>
          <w:rFonts w:ascii="Arial" w:hAnsi="Arial" w:cs="Arial"/>
          <w:i/>
        </w:rPr>
        <w:t xml:space="preserve">regularly </w:t>
      </w:r>
      <w:r w:rsidRPr="00D02106">
        <w:rPr>
          <w:rFonts w:ascii="Arial" w:hAnsi="Arial" w:cs="Arial"/>
          <w:i/>
        </w:rPr>
        <w:t xml:space="preserve">take more than 120 days to complete.   </w:t>
      </w:r>
    </w:p>
    <w:p w14:paraId="59DC5BDE" w14:textId="77777777" w:rsidR="00C2740C" w:rsidRDefault="00C2740C" w:rsidP="00C2740C">
      <w:pPr>
        <w:rPr>
          <w:rFonts w:ascii="Arial" w:hAnsi="Arial" w:cs="Arial"/>
        </w:rPr>
      </w:pPr>
    </w:p>
    <w:p w14:paraId="75BD4B62" w14:textId="77777777" w:rsidR="00C2740C" w:rsidRDefault="00C2740C" w:rsidP="00C2740C">
      <w:pPr>
        <w:rPr>
          <w:rFonts w:ascii="Arial" w:hAnsi="Arial" w:cs="Arial"/>
        </w:rPr>
      </w:pPr>
    </w:p>
    <w:p w14:paraId="7A01D27A" w14:textId="77777777" w:rsidR="00C2740C" w:rsidRDefault="00C2740C" w:rsidP="00C2740C">
      <w:pPr>
        <w:jc w:val="center"/>
        <w:rPr>
          <w:rFonts w:ascii="Arial" w:hAnsi="Arial" w:cs="Arial"/>
        </w:rPr>
      </w:pPr>
    </w:p>
    <w:p w14:paraId="328BB60A" w14:textId="0F59C16D" w:rsidR="00585A35" w:rsidRDefault="00C2740C" w:rsidP="00C2740C">
      <w:pPr>
        <w:jc w:val="center"/>
      </w:pPr>
      <w:r w:rsidRPr="006064E9">
        <w:rPr>
          <w:rFonts w:ascii="Arial" w:hAnsi="Arial" w:cs="Arial"/>
          <w:i/>
        </w:rPr>
        <w:t>© 2018 caarma.org</w:t>
      </w:r>
    </w:p>
    <w:sectPr w:rsidR="00585A35" w:rsidSect="00C2740C">
      <w:headerReference w:type="first" r:id="rId7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2179" w14:textId="77777777" w:rsidR="00C2426B" w:rsidRDefault="00C2426B" w:rsidP="00EA5259">
      <w:r>
        <w:separator/>
      </w:r>
    </w:p>
  </w:endnote>
  <w:endnote w:type="continuationSeparator" w:id="0">
    <w:p w14:paraId="50CBA556" w14:textId="77777777" w:rsidR="00C2426B" w:rsidRDefault="00C2426B" w:rsidP="00EA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4EAFF" w14:textId="77777777" w:rsidR="00C2426B" w:rsidRDefault="00C2426B" w:rsidP="00EA5259">
      <w:r>
        <w:separator/>
      </w:r>
    </w:p>
  </w:footnote>
  <w:footnote w:type="continuationSeparator" w:id="0">
    <w:p w14:paraId="504A9259" w14:textId="77777777" w:rsidR="00C2426B" w:rsidRDefault="00C2426B" w:rsidP="00EA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A603" w14:textId="77777777" w:rsidR="0059021F" w:rsidRPr="00183837" w:rsidRDefault="00C01AAB" w:rsidP="0059021F">
    <w:pPr>
      <w:spacing w:line="288" w:lineRule="auto"/>
      <w:ind w:left="720"/>
      <w:rPr>
        <w:rFonts w:ascii="Helvetica Neue Light" w:eastAsia="Times New Roman" w:hAnsi="Helvetica Neue Light"/>
        <w:b/>
        <w:color w:val="0D0D0D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AE702A" wp14:editId="2E11C391">
          <wp:simplePos x="0" y="0"/>
          <wp:positionH relativeFrom="column">
            <wp:posOffset>-685165</wp:posOffset>
          </wp:positionH>
          <wp:positionV relativeFrom="paragraph">
            <wp:posOffset>-31750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" name="Picture 1" descr="Description: Macintosh HD:Users:Adam:Dropbox (Personal):Business:Elder Financial:CAARM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Adam:Dropbox (Personal):Business:Elder Financial:CAARM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1F" w:rsidRPr="00183837">
      <w:rPr>
        <w:rFonts w:ascii="Helvetica Neue" w:eastAsia="Times New Roman" w:hAnsi="Helvetica Neue"/>
        <w:b/>
        <w:color w:val="0D0D0D"/>
      </w:rPr>
      <w:t>CAARMA</w:t>
    </w:r>
    <w:r w:rsidR="00183837" w:rsidRPr="00183837">
      <w:rPr>
        <w:rFonts w:ascii="Helvetica Neue" w:eastAsia="Times New Roman" w:hAnsi="Helvetica Neue"/>
        <w:color w:val="0D0D0D"/>
      </w:rPr>
      <w:t>:</w:t>
    </w:r>
    <w:r w:rsidR="0059021F" w:rsidRPr="00183837">
      <w:rPr>
        <w:rFonts w:ascii="Helvetica Neue" w:eastAsia="Times New Roman" w:hAnsi="Helvetica Neue"/>
        <w:color w:val="0D0D0D"/>
      </w:rPr>
      <w:t xml:space="preserve"> </w:t>
    </w:r>
    <w:r w:rsidR="0059021F" w:rsidRPr="00183837">
      <w:rPr>
        <w:rFonts w:ascii="Helvetica Neue Light" w:eastAsia="Times New Roman" w:hAnsi="Helvetica Neue Light"/>
        <w:color w:val="0D0D0D"/>
      </w:rPr>
      <w:t>Consumer Advocates Against Reverse Mortgage Abuse</w:t>
    </w:r>
  </w:p>
  <w:p w14:paraId="075EB71B" w14:textId="77777777" w:rsidR="0059021F" w:rsidRPr="00183837" w:rsidRDefault="0059021F" w:rsidP="0059021F">
    <w:pPr>
      <w:spacing w:line="288" w:lineRule="auto"/>
      <w:ind w:left="720"/>
      <w:rPr>
        <w:rFonts w:ascii="Helvetica Neue Light" w:eastAsia="Times New Roman" w:hAnsi="Helvetica Neue Light"/>
        <w:color w:val="0D0D0D"/>
      </w:rPr>
    </w:pPr>
    <w:r w:rsidRPr="00183837">
      <w:rPr>
        <w:rFonts w:ascii="Helvetica Neue" w:eastAsia="Times New Roman" w:hAnsi="Helvetica Neue"/>
        <w:b/>
        <w:color w:val="0D0D0D"/>
      </w:rPr>
      <w:t>Sandy Jolley</w:t>
    </w:r>
    <w:r w:rsidR="00183837" w:rsidRPr="00183837">
      <w:rPr>
        <w:rFonts w:ascii="Helvetica Neue" w:eastAsia="Times New Roman" w:hAnsi="Helvetica Neue"/>
        <w:color w:val="0D0D0D"/>
      </w:rPr>
      <w:t>:</w:t>
    </w:r>
    <w:r w:rsidRPr="00183837">
      <w:rPr>
        <w:rFonts w:ascii="Helvetica Neue" w:eastAsia="Times New Roman" w:hAnsi="Helvetica Neue"/>
        <w:color w:val="0D0D0D"/>
      </w:rPr>
      <w:t xml:space="preserve"> </w:t>
    </w:r>
    <w:r w:rsidR="00183837" w:rsidRPr="00183837">
      <w:rPr>
        <w:rFonts w:ascii="Helvetica Neue Light" w:eastAsia="Times New Roman" w:hAnsi="Helvetica Neue Light"/>
        <w:color w:val="0D0D0D"/>
      </w:rPr>
      <w:t xml:space="preserve">Founder &amp; </w:t>
    </w:r>
    <w:r w:rsidRPr="00183837">
      <w:rPr>
        <w:rFonts w:ascii="Helvetica Neue Light" w:eastAsia="Times New Roman" w:hAnsi="Helvetica Neue Light"/>
        <w:color w:val="0D0D0D"/>
      </w:rPr>
      <w:t>CEO</w:t>
    </w:r>
  </w:p>
  <w:p w14:paraId="57A33D81" w14:textId="77777777" w:rsidR="0059021F" w:rsidRPr="00183837" w:rsidRDefault="0059021F" w:rsidP="0059021F">
    <w:pPr>
      <w:spacing w:line="288" w:lineRule="auto"/>
      <w:ind w:left="720"/>
      <w:rPr>
        <w:rFonts w:ascii="Helvetica Neue Light" w:eastAsia="Times New Roman" w:hAnsi="Helvetica Neue Light"/>
        <w:color w:val="0D0D0D"/>
      </w:rPr>
    </w:pPr>
    <w:r w:rsidRPr="00183837">
      <w:rPr>
        <w:rFonts w:ascii="Helvetica Neue" w:eastAsia="Times New Roman" w:hAnsi="Helvetica Neue"/>
        <w:b/>
        <w:color w:val="0D0D0D"/>
      </w:rPr>
      <w:t>Email</w:t>
    </w:r>
    <w:r w:rsidRPr="00183837">
      <w:rPr>
        <w:rFonts w:ascii="Helvetica Neue" w:eastAsia="Times New Roman" w:hAnsi="Helvetica Neue"/>
        <w:color w:val="0D0D0D"/>
      </w:rPr>
      <w:t xml:space="preserve">:   </w:t>
    </w:r>
    <w:hyperlink r:id="rId2" w:history="1">
      <w:r w:rsidRPr="00183837">
        <w:rPr>
          <w:rFonts w:ascii="Helvetica Neue Light" w:eastAsia="Times New Roman" w:hAnsi="Helvetica Neue Light"/>
          <w:color w:val="0D0D0D"/>
          <w:u w:val="single"/>
        </w:rPr>
        <w:t>sandy@caarma.org</w:t>
      </w:r>
    </w:hyperlink>
  </w:p>
  <w:p w14:paraId="2C7B6EA2" w14:textId="77777777" w:rsidR="0059021F" w:rsidRPr="00183837" w:rsidRDefault="0059021F" w:rsidP="0059021F">
    <w:pPr>
      <w:spacing w:line="288" w:lineRule="auto"/>
      <w:ind w:left="720"/>
      <w:rPr>
        <w:rFonts w:ascii="Helvetica Neue Light" w:eastAsia="Times New Roman" w:hAnsi="Helvetica Neue Light"/>
        <w:color w:val="0D0D0D"/>
      </w:rPr>
    </w:pPr>
    <w:r w:rsidRPr="00183837">
      <w:rPr>
        <w:rFonts w:ascii="Helvetica Neue" w:eastAsia="Times New Roman" w:hAnsi="Helvetica Neue"/>
        <w:b/>
        <w:color w:val="0D0D0D"/>
      </w:rPr>
      <w:t>Phone</w:t>
    </w:r>
    <w:r w:rsidRPr="00183837">
      <w:rPr>
        <w:rFonts w:ascii="Helvetica Neue" w:eastAsia="Times New Roman" w:hAnsi="Helvetica Neue"/>
        <w:color w:val="0D0D0D"/>
      </w:rPr>
      <w:t xml:space="preserve">: </w:t>
    </w:r>
    <w:r w:rsidRPr="00183837">
      <w:rPr>
        <w:rFonts w:ascii="Helvetica Neue Light" w:eastAsia="Times New Roman" w:hAnsi="Helvetica Neue Light"/>
        <w:color w:val="0D0D0D"/>
      </w:rPr>
      <w:t>(</w:t>
    </w:r>
    <w:r w:rsidRPr="00183837">
      <w:rPr>
        <w:rFonts w:ascii="Helvetica Neue Light" w:eastAsia="Times New Roman" w:hAnsi="Helvetica Neue Light" w:cs="Courier New"/>
        <w:color w:val="0D0D0D"/>
      </w:rPr>
      <w:t>805) 402-3066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09F"/>
    <w:multiLevelType w:val="hybridMultilevel"/>
    <w:tmpl w:val="C80281D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47FAF"/>
    <w:multiLevelType w:val="hybridMultilevel"/>
    <w:tmpl w:val="507E45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6F6F"/>
    <w:multiLevelType w:val="hybridMultilevel"/>
    <w:tmpl w:val="8140E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7D22D0"/>
    <w:multiLevelType w:val="hybridMultilevel"/>
    <w:tmpl w:val="FD14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794A"/>
    <w:multiLevelType w:val="hybridMultilevel"/>
    <w:tmpl w:val="B05E8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AB"/>
    <w:rsid w:val="00034EFF"/>
    <w:rsid w:val="00183837"/>
    <w:rsid w:val="00381B2D"/>
    <w:rsid w:val="00585A35"/>
    <w:rsid w:val="0059021F"/>
    <w:rsid w:val="00B4303A"/>
    <w:rsid w:val="00B568CD"/>
    <w:rsid w:val="00C01AAB"/>
    <w:rsid w:val="00C2426B"/>
    <w:rsid w:val="00C2740C"/>
    <w:rsid w:val="00E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28816"/>
  <w14:defaultImageDpi w14:val="300"/>
  <w15:chartTrackingRefBased/>
  <w15:docId w15:val="{1DFAC431-61E8-45A7-96AD-B5EE260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40C"/>
    <w:pPr>
      <w:spacing w:after="160" w:line="259" w:lineRule="auto"/>
    </w:pPr>
    <w:rPr>
      <w:rFonts w:ascii="Georgia" w:eastAsiaTheme="minorHAnsi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259"/>
  </w:style>
  <w:style w:type="paragraph" w:styleId="Footer">
    <w:name w:val="footer"/>
    <w:basedOn w:val="Normal"/>
    <w:link w:val="FooterChar"/>
    <w:uiPriority w:val="99"/>
    <w:unhideWhenUsed/>
    <w:rsid w:val="00EA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259"/>
  </w:style>
  <w:style w:type="paragraph" w:styleId="BalloonText">
    <w:name w:val="Balloon Text"/>
    <w:basedOn w:val="Normal"/>
    <w:link w:val="BalloonTextChar"/>
    <w:uiPriority w:val="99"/>
    <w:semiHidden/>
    <w:unhideWhenUsed/>
    <w:rsid w:val="00EA5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5259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unhideWhenUsed/>
    <w:rsid w:val="00EA52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dy@caarma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%20Jolley\AppData\Local\Mailbird\Store\A\3040\CAAR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CAARMA Letterhead.dot</Template>
  <TotalTime>11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mailto:sandy@caarma.org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Jolley</dc:creator>
  <cp:keywords/>
  <dc:description/>
  <cp:lastModifiedBy>Adam Kramer</cp:lastModifiedBy>
  <cp:revision>3</cp:revision>
  <dcterms:created xsi:type="dcterms:W3CDTF">2018-05-03T16:31:00Z</dcterms:created>
  <dcterms:modified xsi:type="dcterms:W3CDTF">2018-05-03T16:41:00Z</dcterms:modified>
</cp:coreProperties>
</file>